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0E" w:rsidRDefault="0047630E" w:rsidP="00476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7630E" w:rsidRDefault="0047630E" w:rsidP="00476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YÖNERGESİ</w:t>
      </w:r>
    </w:p>
    <w:p w:rsidR="0047630E" w:rsidRDefault="0047630E" w:rsidP="00476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47630E" w:rsidRDefault="0047630E" w:rsidP="00476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Hükümler</w:t>
      </w: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1- (1)</w:t>
      </w:r>
      <w:r>
        <w:rPr>
          <w:rFonts w:ascii="Times New Roman" w:hAnsi="Times New Roman" w:cs="Times New Roman"/>
          <w:sz w:val="24"/>
          <w:szCs w:val="24"/>
        </w:rPr>
        <w:t xml:space="preserve"> Bu Yönergenin amacı, Ticaret Bakanlığı Merkez ve Taşra Teşkilatında staj yapacak yükseköğretim kurumu öğrencilerinin belirlenmesi ve staj sürecine ilişkin usul ve esasları düzenlemektir.</w:t>
      </w: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2- (1)</w:t>
      </w:r>
      <w:r>
        <w:rPr>
          <w:rFonts w:ascii="Times New Roman" w:hAnsi="Times New Roman" w:cs="Times New Roman"/>
          <w:sz w:val="24"/>
          <w:szCs w:val="24"/>
        </w:rPr>
        <w:t xml:space="preserve"> Bu Yönerge, Ticaret Bakanlığı Merkez ve Taşra Teşkilatında staj yapacak yükseköğretim kurumu öğrencilerini ve staj yaptıracak birimleri kapsar.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3- (1)</w:t>
      </w:r>
      <w:r>
        <w:rPr>
          <w:rFonts w:ascii="Times New Roman" w:hAnsi="Times New Roman" w:cs="Times New Roman"/>
          <w:sz w:val="24"/>
          <w:szCs w:val="24"/>
        </w:rPr>
        <w:t xml:space="preserve"> Bu Yönerge, Ticaret Bakanlığının Teşkilat ve Görevleri Hakkında 01 Sayılı Cumhurbaşkanlığı Kararnamesi ile Yükseköğretim Kurumlarının Bakanlıklar ile Onlara Bağlı Kurum ve Kuruluşlardan Yararlanma Yönetmeliğine dayanılarak hazırlanmıştır.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4- (1)</w:t>
      </w:r>
      <w:r>
        <w:rPr>
          <w:rFonts w:ascii="Times New Roman" w:hAnsi="Times New Roman" w:cs="Times New Roman"/>
          <w:sz w:val="24"/>
          <w:szCs w:val="24"/>
        </w:rPr>
        <w:t xml:space="preserve"> Bu Yönergede geçen;</w:t>
      </w:r>
    </w:p>
    <w:p w:rsidR="0047630E" w:rsidRDefault="0047630E" w:rsidP="0047630E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a) Bakanlık: </w:t>
      </w:r>
      <w:r>
        <w:t>Ticaret Bakanlığı Merkez ve Taşra Teşkilatını,</w:t>
      </w:r>
    </w:p>
    <w:p w:rsidR="0047630E" w:rsidRDefault="0047630E" w:rsidP="0047630E">
      <w:pPr>
        <w:pStyle w:val="ListeParagraf"/>
        <w:ind w:left="284"/>
        <w:rPr>
          <w:b/>
        </w:rPr>
      </w:pPr>
      <w:r>
        <w:rPr>
          <w:b/>
        </w:rPr>
        <w:t xml:space="preserve">b) Başkanlık: </w:t>
      </w:r>
      <w:r>
        <w:t>Ticaret Bakanlığı Eğitim ve Yayın Dairesi Başkanlığını,</w:t>
      </w:r>
    </w:p>
    <w:p w:rsidR="0047630E" w:rsidRDefault="0047630E" w:rsidP="0047630E">
      <w:pPr>
        <w:pStyle w:val="ListeParagraf"/>
        <w:ind w:left="284"/>
      </w:pPr>
      <w:r>
        <w:rPr>
          <w:b/>
        </w:rPr>
        <w:t xml:space="preserve">c) Birim: </w:t>
      </w:r>
      <w:r>
        <w:t xml:space="preserve">Gümrükler Genel Müdürlüğü, Gümrükler Muhafaza Genel Müdürlüğü, İç  </w:t>
      </w:r>
    </w:p>
    <w:p w:rsidR="0047630E" w:rsidRDefault="0047630E" w:rsidP="0047630E">
      <w:pPr>
        <w:pStyle w:val="ListeParagraf"/>
        <w:ind w:left="284"/>
      </w:pPr>
      <w:r>
        <w:rPr>
          <w:b/>
        </w:rPr>
        <w:t xml:space="preserve">    </w:t>
      </w:r>
      <w:r>
        <w:t xml:space="preserve">Ticaret Genel Müdürlüğü, Risk Yönetimi ve Kontrol Genel Müdürlüğü, Tüketicinin    </w:t>
      </w:r>
    </w:p>
    <w:p w:rsidR="0047630E" w:rsidRDefault="0047630E" w:rsidP="0047630E">
      <w:pPr>
        <w:pStyle w:val="ListeParagraf"/>
        <w:ind w:left="284"/>
      </w:pPr>
      <w:r>
        <w:t xml:space="preserve">    Korunması ve Piyasa Gözetimi Genel Müdürlüğü, Esnaf ve Sanatkârlar Genel  </w:t>
      </w:r>
    </w:p>
    <w:p w:rsidR="0047630E" w:rsidRDefault="0047630E" w:rsidP="0047630E">
      <w:pPr>
        <w:pStyle w:val="ListeParagraf"/>
        <w:ind w:left="284"/>
      </w:pPr>
      <w:r>
        <w:t xml:space="preserve">    Müdürlüğü, Kooperatifçilik Genel Müdürlüğü, Avrupa Birliği ve Dış İlişkiler Genel  </w:t>
      </w:r>
    </w:p>
    <w:p w:rsidR="0047630E" w:rsidRDefault="0047630E" w:rsidP="0047630E">
      <w:pPr>
        <w:pStyle w:val="ListeParagraf"/>
        <w:ind w:left="284"/>
      </w:pPr>
      <w:r>
        <w:t xml:space="preserve">    Müdürlüğü, Tasfiye Hizmetleri Genel Müdürlüğü, Eğitim ve Yayın Dairesi Başkanlığı ve </w:t>
      </w:r>
    </w:p>
    <w:p w:rsidR="0047630E" w:rsidRDefault="0047630E" w:rsidP="0047630E">
      <w:pPr>
        <w:pStyle w:val="ListeParagraf"/>
        <w:ind w:left="284"/>
        <w:rPr>
          <w:b/>
        </w:rPr>
      </w:pPr>
      <w:r>
        <w:t xml:space="preserve">    Bilgi İşlem Dairesi Başkanlığını,</w:t>
      </w:r>
    </w:p>
    <w:p w:rsidR="0047630E" w:rsidRDefault="0047630E" w:rsidP="0047630E">
      <w:pPr>
        <w:pStyle w:val="ListeParagraf"/>
        <w:ind w:left="284"/>
        <w:rPr>
          <w:b/>
        </w:rPr>
      </w:pPr>
      <w:r>
        <w:rPr>
          <w:b/>
        </w:rPr>
        <w:t xml:space="preserve">ç) Bölge Müdürlükleri: </w:t>
      </w:r>
      <w:r>
        <w:t>Gümrük ve</w:t>
      </w:r>
      <w:r>
        <w:rPr>
          <w:b/>
        </w:rPr>
        <w:t xml:space="preserve"> </w:t>
      </w:r>
      <w:r>
        <w:t>Ticaret Bölge Müdürlüklerini,</w:t>
      </w:r>
    </w:p>
    <w:p w:rsidR="0047630E" w:rsidRDefault="0047630E" w:rsidP="0047630E">
      <w:pPr>
        <w:pStyle w:val="ListeParagraf"/>
        <w:ind w:left="284"/>
        <w:rPr>
          <w:b/>
        </w:rPr>
      </w:pPr>
      <w:r>
        <w:rPr>
          <w:b/>
        </w:rPr>
        <w:t xml:space="preserve">d) İl Müdürlükleri: </w:t>
      </w:r>
      <w:r>
        <w:t>Ticaret İl Müdürlüklerini,</w:t>
      </w:r>
    </w:p>
    <w:p w:rsidR="0047630E" w:rsidRDefault="0047630E" w:rsidP="0047630E">
      <w:pPr>
        <w:pStyle w:val="ListeParagraf"/>
        <w:ind w:left="284"/>
      </w:pPr>
      <w:r>
        <w:rPr>
          <w:b/>
        </w:rPr>
        <w:t xml:space="preserve">e) Staj: </w:t>
      </w:r>
      <w:r>
        <w:t xml:space="preserve">Yükseköğretim kurumu öğrencilerinin bilgilerini artırmak için Bakanlıkta                  </w:t>
      </w:r>
    </w:p>
    <w:p w:rsidR="0047630E" w:rsidRDefault="0047630E" w:rsidP="0047630E">
      <w:pPr>
        <w:pStyle w:val="ListeParagraf"/>
        <w:ind w:left="284"/>
      </w:pPr>
      <w:r>
        <w:rPr>
          <w:b/>
        </w:rPr>
        <w:t xml:space="preserve">    </w:t>
      </w:r>
      <w:r>
        <w:t xml:space="preserve">geçirecekleri uygulamalı öğrenme dönemini,  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ifade eder.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47630E" w:rsidRDefault="0047630E" w:rsidP="00476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Koşulları, Başvuru Süreci ve Değerlendirme</w:t>
      </w:r>
    </w:p>
    <w:p w:rsidR="0047630E" w:rsidRDefault="0047630E" w:rsidP="00476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Stajyerlerde Aranılan Şartlar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5- (1)</w:t>
      </w:r>
      <w:r>
        <w:rPr>
          <w:rFonts w:ascii="Times New Roman" w:hAnsi="Times New Roman" w:cs="Times New Roman"/>
          <w:sz w:val="24"/>
          <w:szCs w:val="24"/>
        </w:rPr>
        <w:t xml:space="preserve"> Bakanlıkta staj yapacakların; staja başlayacakları tarihte ön lisans, lisans veya yüksek lisans öğrencisi ya da yurtdışında bunlara denkliği kabul edilmiş yükseköğretim kurumları öğrencisi olmaları şartı aranır. </w:t>
      </w: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Başvurusu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6- (1)</w:t>
      </w:r>
      <w:r>
        <w:rPr>
          <w:rFonts w:ascii="Times New Roman" w:hAnsi="Times New Roman" w:cs="Times New Roman"/>
          <w:sz w:val="24"/>
          <w:szCs w:val="24"/>
        </w:rPr>
        <w:t xml:space="preserve"> Staja başvuru için aşağıdaki belgeler gerekmektedir:</w:t>
      </w:r>
    </w:p>
    <w:p w:rsidR="0047630E" w:rsidRDefault="0047630E" w:rsidP="0047630E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a) </w:t>
      </w:r>
      <w:r>
        <w:t>Başvuru Formu (Ek-1),</w:t>
      </w:r>
    </w:p>
    <w:p w:rsidR="0047630E" w:rsidRDefault="0047630E" w:rsidP="0047630E">
      <w:pPr>
        <w:pStyle w:val="ListeParagraf"/>
        <w:ind w:left="284"/>
      </w:pPr>
      <w:r>
        <w:rPr>
          <w:b/>
        </w:rPr>
        <w:t>b)</w:t>
      </w:r>
      <w:r>
        <w:t xml:space="preserve"> Staja başvurulan tarih itibarıyla yükseköğretim kurumlarından temin edilecek öğrenci  </w:t>
      </w:r>
    </w:p>
    <w:p w:rsidR="0047630E" w:rsidRDefault="0047630E" w:rsidP="0047630E">
      <w:pPr>
        <w:pStyle w:val="ListeParagraf"/>
        <w:ind w:left="284"/>
      </w:pPr>
      <w:r>
        <w:rPr>
          <w:b/>
        </w:rPr>
        <w:t xml:space="preserve">     </w:t>
      </w:r>
      <w:r>
        <w:t xml:space="preserve">belgesi ile staj süresince üniversitelerce veya staj talebinde bulunan öğrenciler tarafından   </w:t>
      </w:r>
    </w:p>
    <w:p w:rsidR="0047630E" w:rsidRDefault="0047630E" w:rsidP="0047630E">
      <w:pPr>
        <w:pStyle w:val="ListeParagraf"/>
        <w:ind w:left="284"/>
      </w:pPr>
      <w:r>
        <w:t xml:space="preserve">     iş kazası ve meslek hastalığı sigortasının yaptırıldığını gösteren belge,</w:t>
      </w:r>
    </w:p>
    <w:p w:rsidR="0047630E" w:rsidRDefault="0047630E" w:rsidP="0047630E">
      <w:pPr>
        <w:pStyle w:val="ListeParagraf"/>
        <w:ind w:left="284"/>
      </w:pPr>
      <w:r>
        <w:rPr>
          <w:b/>
        </w:rPr>
        <w:t>c)</w:t>
      </w:r>
      <w:r>
        <w:t xml:space="preserve"> Öğrencinin staj ve süresiyle ilgili öğrenim gördüğü yükseköğretim kurumundan </w:t>
      </w:r>
    </w:p>
    <w:p w:rsidR="0047630E" w:rsidRDefault="0047630E" w:rsidP="0047630E">
      <w:pPr>
        <w:pStyle w:val="ListeParagraf"/>
        <w:ind w:left="284"/>
      </w:pPr>
      <w:r>
        <w:rPr>
          <w:b/>
        </w:rPr>
        <w:t xml:space="preserve">    </w:t>
      </w:r>
      <w:r>
        <w:t xml:space="preserve">kaynaklanan zorunlulukları bulunmakta ise bu hususu belirtir ilgili yükseköğretim  </w:t>
      </w:r>
    </w:p>
    <w:p w:rsidR="0047630E" w:rsidRDefault="0047630E" w:rsidP="0047630E">
      <w:pPr>
        <w:pStyle w:val="ListeParagraf"/>
        <w:ind w:left="284"/>
      </w:pPr>
      <w:r>
        <w:t xml:space="preserve">    kurumlarından alınacak yazı ya da belge,</w:t>
      </w:r>
    </w:p>
    <w:p w:rsidR="0047630E" w:rsidRDefault="0047630E" w:rsidP="0047630E">
      <w:pPr>
        <w:pStyle w:val="ListeParagraf"/>
        <w:ind w:left="284"/>
      </w:pPr>
      <w:r>
        <w:rPr>
          <w:b/>
        </w:rPr>
        <w:t>ç)</w:t>
      </w:r>
      <w:r>
        <w:t xml:space="preserve"> Avrupa Birliği ve Dış İlişkiler Genel Müdürlüğünde staj yapmak üzere başvuracaklar </w:t>
      </w:r>
    </w:p>
    <w:p w:rsidR="0047630E" w:rsidRDefault="0047630E" w:rsidP="0047630E">
      <w:pPr>
        <w:pStyle w:val="ListeParagraf"/>
        <w:ind w:left="284"/>
      </w:pPr>
      <w:r>
        <w:rPr>
          <w:b/>
        </w:rPr>
        <w:t xml:space="preserve">    </w:t>
      </w:r>
      <w:r>
        <w:t xml:space="preserve">için, yabancı dil seviyesini gösterir KPDS, TOEFL vb. türde belge  (yabancı dille eğitim  </w:t>
      </w:r>
    </w:p>
    <w:p w:rsidR="0047630E" w:rsidRDefault="0047630E" w:rsidP="0047630E">
      <w:pPr>
        <w:pStyle w:val="ListeParagraf"/>
        <w:ind w:left="284"/>
      </w:pPr>
      <w:r>
        <w:t xml:space="preserve">    veren yükseköğretim kurumu öğrencileri hariç).    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Başvuru için gerekli belgeler eksiksiz olarak, Eğitim ve Yayın Dairesi Başkanlığına iletilmek üzere, Ticaret Bakanlığı Genel Evrak Şubesine elden teslim edilir veya posta yoluyla gönderilir. 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Başvuru tarihleri dışında ve eksik düzenlenmiş belgelerle yapılan başvurular geçerli sayılmaz. Posta yoluyla yapılan başvurularda postaya veriliş tarihi değil, Bakanlık Genel Evrak Şubesine giriş tarihi esas alınır.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Bakanlıkta staja kabul edildiği halde geçerli mazereti olmaksızın staja başlamayanlar ikinci kez staj başvurusunda bulunamaz.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Bakanlıkta staj bir defa yapılabilir. Müteakip yıllardaki staj talepleri değerlendirmeye alınmaz.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Dönemleri 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7- (1)</w:t>
      </w:r>
      <w:r>
        <w:rPr>
          <w:rFonts w:ascii="Times New Roman" w:hAnsi="Times New Roman" w:cs="Times New Roman"/>
          <w:sz w:val="24"/>
          <w:szCs w:val="24"/>
        </w:rPr>
        <w:t xml:space="preserve"> Staj dönemleri Haziran, Temmuz, Ağustos ve Eylül aylarının birinci Pazartesi günü başlar ve 4 hafta sürer. 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Duyurusu ve Başvuru Tarihi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8- (1)</w:t>
      </w:r>
      <w:r>
        <w:rPr>
          <w:rFonts w:ascii="Times New Roman" w:hAnsi="Times New Roman" w:cs="Times New Roman"/>
          <w:sz w:val="24"/>
          <w:szCs w:val="24"/>
        </w:rPr>
        <w:t xml:space="preserve"> Staj duyurusu, Eğitim ve Yayın Dairesi Başkanlığınca başvuru tarihinin başlangıcından en az 15 gün önce Bakanlık web sayfasından yapılır. 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Tüm staj dönemleri için başvurular 15 Mart- 15 Nisan tarihleri arasında yapılır.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Talebinin Değerlendirilmesi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9- (1)</w:t>
      </w:r>
      <w:r>
        <w:rPr>
          <w:rFonts w:ascii="Times New Roman" w:hAnsi="Times New Roman" w:cs="Times New Roman"/>
          <w:sz w:val="24"/>
          <w:szCs w:val="24"/>
        </w:rPr>
        <w:t xml:space="preserve"> Staj talepleri,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başvuruların bitmesini müteakip, Eğitim ve Yayın Dairesi Başkanlığınca 15 gün içinde </w:t>
      </w:r>
      <w:r>
        <w:rPr>
          <w:rFonts w:ascii="Times New Roman" w:hAnsi="Times New Roman" w:cs="Times New Roman"/>
          <w:sz w:val="24"/>
          <w:szCs w:val="24"/>
        </w:rPr>
        <w:t xml:space="preserve">değerlendirilir ve sonuçlar </w:t>
      </w:r>
      <w:r>
        <w:rPr>
          <w:rFonts w:ascii="Times New Roman" w:eastAsia="Calibri" w:hAnsi="Times New Roman" w:cs="Times New Roman"/>
          <w:sz w:val="24"/>
          <w:szCs w:val="24"/>
        </w:rPr>
        <w:t>Makam Onayı ile kesinleşir. Bundan sonra staj birimi ve staj dönemi ile ilgili değişiklik talepleri dikkate alınmaz.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Sonuçlar Eğitim ve Yayın Dairesi Başkanlığınca Bakanlık web sayfasından ilanen duyurulur. Ayrıca posta yoluyla duyuru yapılmaz.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Staja Kabul Esasları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10- (1)</w:t>
      </w:r>
      <w:r>
        <w:rPr>
          <w:rFonts w:ascii="Times New Roman" w:hAnsi="Times New Roman" w:cs="Times New Roman"/>
          <w:sz w:val="24"/>
          <w:szCs w:val="24"/>
        </w:rPr>
        <w:t xml:space="preserve"> Bakanlıkta staja kabul edilme; stajyerlerin talepleri de dikkate alınarak, Birimler, Bölge Müdürlükleri ve İl Müdürlüklerinin belirlediği kontenjanlar dâhilinde ve çalışma programlarına uygunluk doğrultusunda yapılır. 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(2)</w:t>
      </w:r>
      <w:r>
        <w:rPr>
          <w:rFonts w:ascii="Times New Roman" w:hAnsi="Times New Roman" w:cs="Times New Roman"/>
          <w:sz w:val="24"/>
          <w:szCs w:val="24"/>
        </w:rPr>
        <w:t xml:space="preserve"> Stajyerlerin yükseköğretim kurumlarında devam ettiği sınıf, bölüm ve/veya staja zorunluluk durumu ve yabancı dil bilgileri staja kabul açısından öncelik nedenidir. </w:t>
      </w: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Stajın Değerlendirilmesi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11- (1)</w:t>
      </w:r>
      <w:r>
        <w:rPr>
          <w:rFonts w:ascii="Times New Roman" w:hAnsi="Times New Roman" w:cs="Times New Roman"/>
          <w:sz w:val="24"/>
          <w:szCs w:val="24"/>
        </w:rPr>
        <w:t xml:space="preserve"> Staj programını tamamlayanlara, staj yaptıkları Birimler, Bölge Müdürlükleri ve İl Müdürlükleri tarafından;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t>“Staj Belgesi” (Ek-2)</w:t>
      </w:r>
    </w:p>
    <w:p w:rsidR="0047630E" w:rsidRDefault="0047630E" w:rsidP="0047630E">
      <w:pPr>
        <w:pStyle w:val="ListeParagraf"/>
        <w:numPr>
          <w:ilvl w:val="0"/>
          <w:numId w:val="9"/>
        </w:numPr>
      </w:pPr>
      <w:r>
        <w:t xml:space="preserve">Varsa stajyere yükseköğretim kurumu tarafından verilen “Staj Değerlendirme Formu” 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doldurulmak suretiyle nihai değerlendirme yapılır.</w:t>
      </w: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Bu iki belge haricinde stajyer hakkında stajın başlangıcı veya sonunda ilave bir belge düzenlenmez.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47630E" w:rsidRDefault="0047630E" w:rsidP="004763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Dönemi</w:t>
      </w: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Stajın İçeriği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12- (1)</w:t>
      </w:r>
      <w:r>
        <w:rPr>
          <w:rFonts w:ascii="Times New Roman" w:hAnsi="Times New Roman" w:cs="Times New Roman"/>
          <w:sz w:val="24"/>
          <w:szCs w:val="24"/>
        </w:rPr>
        <w:t xml:space="preserve"> Stajın içeriği ilgili Birim, Bölge Müdürlükleri ve İl Müdürlükleri tarafından belirlenir. 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Her staj döneminde Bakanlık teşkilat ve görevlerini tanıtmak ve yapılan çalışmalar hakkında bilgi vermek amacıyla 1 veya 2 günlük bilgilendirme eğitim programı düzenlenir. Söz konusu programı düzenlemek, yürütmek ve değerlendirmekle görevli birim, Merkezde Eğitim ve Yayın Dairesi Başkanlığı, Taşrada Bölge Müdürlükleri ve İl Müdürlükleridir.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Stajyer, ilgili Birimler, Bölge Müdürlükleri ve İl Müdürlüklerince belirlenecek bir danışman nezaretinde çalışır. 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Süresi ve Çalışma Saatleri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13- (1)</w:t>
      </w:r>
      <w:r>
        <w:rPr>
          <w:rFonts w:ascii="Times New Roman" w:hAnsi="Times New Roman" w:cs="Times New Roman"/>
          <w:sz w:val="24"/>
          <w:szCs w:val="24"/>
        </w:rPr>
        <w:t xml:space="preserve"> Bakanlığın kısıtlama ve zorunluluk hallerinde düzenleme yetkisi saklı kalmak kaydıyla staj süresi yükseköğretim kurumlarının şart koştuğu zorunlu staj süreleri haricinde 7. Maddede belirtilen dönemler itibarıyla 4 haftadır.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Staj, hafta içi mesai saatleri içinde tam gün süreli olarak yapılır. Stajyerin talebi halinde mesai saatleri dışında çalışma yapılması Birim amirinin iznine tabidir.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Staja devam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esastır. Staj süresince en fazla 2 gün devamsızlık yapılabilir.</w:t>
      </w: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"/>
          <w:szCs w:val="2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"/>
          <w:szCs w:val="2"/>
        </w:rPr>
      </w:pPr>
    </w:p>
    <w:p w:rsidR="0047630E" w:rsidRDefault="0047630E" w:rsidP="0047630E">
      <w:pPr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Stajyerin Yükümlülükleri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14- (1)</w:t>
      </w:r>
      <w:r>
        <w:rPr>
          <w:rFonts w:ascii="Times New Roman" w:hAnsi="Times New Roman" w:cs="Times New Roman"/>
          <w:sz w:val="24"/>
          <w:szCs w:val="24"/>
        </w:rPr>
        <w:t xml:space="preserve"> Stajyerler, 657 sayılı Devlet Memurları Kanunu ve Yükseköğretim Kurumlarının Bakanlıklar ile Onlara Bağlı Kurum ve Kuruluşlardan Yararlanma Yönetmeliği ile bu Yönergede stajyerlerle ilgili öngörülen ödev ve yükümlülüklere uymak zorundadır.</w:t>
      </w: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"/>
          <w:szCs w:val="2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"/>
          <w:szCs w:val="2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"/>
          <w:szCs w:val="2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(2)</w:t>
      </w:r>
      <w:r>
        <w:rPr>
          <w:rFonts w:ascii="Times New Roman" w:hAnsi="Times New Roman" w:cs="Times New Roman"/>
          <w:sz w:val="24"/>
          <w:szCs w:val="24"/>
        </w:rPr>
        <w:t xml:space="preserve"> Yükümlülüklere uyulmaması halinde stajyerin stajyerliğine son verilerek bu durum ilgilinin yükseköğretim kurumuna bildirilir. Ayrıca, o güne kadar tamamlamış olduğu çalışmalar staj olarak değerlendirilmez ve bir daha Bakanlıkta staj yapmasına izin verilmez.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Stajyerlere Sağlanan Hizmetler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15- (1)</w:t>
      </w:r>
      <w:r>
        <w:rPr>
          <w:rFonts w:ascii="Times New Roman" w:hAnsi="Times New Roman" w:cs="Times New Roman"/>
          <w:sz w:val="24"/>
          <w:szCs w:val="24"/>
        </w:rPr>
        <w:t xml:space="preserve"> Stajyerler, imkânlar dâhilinde Bakanlığın kütüphane ve servis hizmetlerinden ücretsiz olarak, yemek hizmetinden ise ücretini ödemek şartıyla yararlandırılabilirler.</w:t>
      </w: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16- (1)</w:t>
      </w:r>
      <w:r>
        <w:rPr>
          <w:rFonts w:ascii="Times New Roman" w:hAnsi="Times New Roman" w:cs="Times New Roman"/>
          <w:sz w:val="24"/>
          <w:szCs w:val="24"/>
        </w:rPr>
        <w:t xml:space="preserve"> Bakanlıkça stajyerlere herhangi bir ücret ödenmez.</w:t>
      </w: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47630E" w:rsidRDefault="0047630E" w:rsidP="004763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Diğer Hükümler</w:t>
      </w: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Öğretimi Tamamlayıcı Uygulamalı Eğitim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17- (1)</w:t>
      </w:r>
      <w:r>
        <w:rPr>
          <w:rFonts w:ascii="Times New Roman" w:hAnsi="Times New Roman" w:cs="Times New Roman"/>
          <w:sz w:val="24"/>
          <w:szCs w:val="24"/>
        </w:rPr>
        <w:t xml:space="preserve"> Bu Yönergede belirtilen staj dönemleri dışında yükseköğretim kurumlarınca zorunlu kılınan teorik öğretimi destekleyici uygulamalı eğitim talepleri, Birimler, Bölge Müdürlükleri ve İl Müdürlüklerince değerlendirilir.</w:t>
      </w: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Yürürlükten Kaldırılan Mevzuat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18- (1)</w:t>
      </w:r>
      <w:r>
        <w:rPr>
          <w:rFonts w:ascii="Times New Roman" w:hAnsi="Times New Roman" w:cs="Times New Roman"/>
          <w:sz w:val="24"/>
          <w:szCs w:val="24"/>
        </w:rPr>
        <w:t xml:space="preserve"> Bu Yönergenin yürürlüğe girmesiyle, Müsteşarlık Makamının 01.12.2005 tarih ve 1803-34 sayılı Onayı ile yürürlüğe giren “Gümrük Müsteşarlığında Yapılacak Stajların Düzenlenmesi ve Bu Konudaki Görev ve Sorumlulukların Belirlenmesi Hakkında Yönerge” yürürlükten kalkar. </w:t>
      </w: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19- (1)</w:t>
      </w:r>
      <w:r>
        <w:rPr>
          <w:rFonts w:ascii="Times New Roman" w:hAnsi="Times New Roman" w:cs="Times New Roman"/>
          <w:sz w:val="24"/>
          <w:szCs w:val="24"/>
        </w:rPr>
        <w:t xml:space="preserve"> Bu Yönerge, 15.03.2012 tarihinden geçerli olmak üzere, Müsteşar Onayı ile yürürlüğe girer.</w:t>
      </w: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47630E" w:rsidRDefault="0047630E" w:rsidP="004763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20- (1)</w:t>
      </w:r>
      <w:r>
        <w:rPr>
          <w:rFonts w:ascii="Times New Roman" w:hAnsi="Times New Roman" w:cs="Times New Roman"/>
          <w:sz w:val="24"/>
          <w:szCs w:val="24"/>
        </w:rPr>
        <w:t xml:space="preserve"> Bu Yönerge hükümlerini Bakan Yardımcısı yürütür.</w:t>
      </w: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jc w:val="right"/>
        <w:rPr>
          <w:b/>
        </w:rPr>
      </w:pPr>
      <w:r>
        <w:rPr>
          <w:b/>
        </w:rPr>
        <w:t>EK-1</w:t>
      </w:r>
    </w:p>
    <w:p w:rsidR="0047630E" w:rsidRDefault="0047630E" w:rsidP="00476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47630E" w:rsidRDefault="0047630E" w:rsidP="00476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TİCARET BAKANLIĞI </w:t>
      </w:r>
    </w:p>
    <w:p w:rsidR="0047630E" w:rsidRDefault="0047630E" w:rsidP="0047630E">
      <w:pPr>
        <w:jc w:val="center"/>
        <w:rPr>
          <w:b/>
        </w:rPr>
      </w:pPr>
    </w:p>
    <w:p w:rsidR="0047630E" w:rsidRDefault="0047630E" w:rsidP="00476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STAJ BAŞVURU FORMU</w:t>
      </w:r>
    </w:p>
    <w:p w:rsidR="0047630E" w:rsidRDefault="0047630E" w:rsidP="0047630E">
      <w:pPr>
        <w:rPr>
          <w:b/>
          <w:sz w:val="16"/>
          <w:szCs w:val="16"/>
        </w:rPr>
      </w:pPr>
    </w:p>
    <w:p w:rsidR="0047630E" w:rsidRDefault="0047630E" w:rsidP="0047630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140970</wp:posOffset>
                </wp:positionV>
                <wp:extent cx="1485900" cy="1715770"/>
                <wp:effectExtent l="9525" t="7620" r="9525" b="10160"/>
                <wp:wrapNone/>
                <wp:docPr id="1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0E" w:rsidRDefault="0047630E" w:rsidP="0047630E"/>
                          <w:p w:rsidR="0047630E" w:rsidRDefault="0047630E" w:rsidP="0047630E"/>
                          <w:p w:rsidR="0047630E" w:rsidRDefault="0047630E" w:rsidP="0047630E"/>
                          <w:p w:rsidR="0047630E" w:rsidRDefault="0047630E" w:rsidP="0047630E"/>
                          <w:p w:rsidR="0047630E" w:rsidRDefault="0047630E" w:rsidP="0047630E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left:0;text-align:left;margin-left:302.65pt;margin-top:11.1pt;width:117pt;height:1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UVLwIAAEoEAAAOAAAAZHJzL2Uyb0RvYy54bWysVFGO0zAQ/UfiDpb/aZLS0jZqulq1FCEt&#10;sNLCARzHSax1bDN2m5SDcQEuxtjpli7whciH5cmMX968N876ZugUOQpw0uiCZpOUEqG5qaRuCvrl&#10;8/7VkhLnma6YMloU9CQcvdm8fLHubS6mpjWqEkAQRLu8twVtvbd5kjjeio65ibFCY7I20DGPITRJ&#10;BaxH9E4l0zR9k/QGKguGC+fw7W5M0k3Er2vB/ae6dsITVVDk5uMKcS3DmmzWLG+A2VbyMw32Dyw6&#10;JjV+9AK1Y56RA8g/oDrJwThT+wk3XWLqWnIRe8BusvS3bh5aZkXsBcVx9iKT+3+w/OPxHois0DtK&#10;NOvQop18rH58B98ITV4HgXrrcqx7sPcQWnT2zvBHR7TZtkw34hbA9K1gFdLKQn3y7EAIHB4lZf/B&#10;VIjPDt5ErYYaugCIKpAhWnK6WCIGTzi+zGbL+SpF5zjmskU2XyyiaQnLn45bcP6dMB0Jm4ICeh7h&#10;2fHO+UCH5U8lkb5RstpLpWIATblVQI4M52Mfn9gBdnldpjTpC7qaT+cR+VnOXUOk8fkbRCc9DrqS&#10;XUGXlyKWB93e6iqOoWdSjXukrPRZyKDd6IEfyuFsR2mqE0oKZhxovIC4aQ18o6THYS6o+3pgIChR&#10;7zXasspmszD9MZjNF1MM4DpTXmeY5ghVUE/JuN368cYcLMimxS9lUQZtbtHKWkaRg80jqzNvHNio&#10;/flyhRtxHceqX7+AzU8AAAD//wMAUEsDBBQABgAIAAAAIQDqLaXp3gAAAAoBAAAPAAAAZHJzL2Rv&#10;d25yZXYueG1sTI/BTsMwDIbvSLxDZCRuLCWFaS1NJwQaEsetu3BLG9MWGqdq0q3w9JgTHP370+/P&#10;xXZxgzjhFHpPGm5XCQikxtueWg3HanezARGiIWsGT6jhCwNsy8uLwuTWn2mPp0NsBZdQyI2GLsYx&#10;lzI0HToTVn5E4t27n5yJPE6ttJM5c7kbpEqStXSmJ77QmRGfOmw+D7PTUPfqaL731Uvisl0aX5fq&#10;Y3571vr6anl8ABFxiX8w/OqzOpTsVPuZbBCDhnVynzKqQSkFgoFNmnFQc5CpO5BlIf+/UP4AAAD/&#10;/wMAUEsBAi0AFAAGAAgAAAAhALaDOJL+AAAA4QEAABMAAAAAAAAAAAAAAAAAAAAAAFtDb250ZW50&#10;X1R5cGVzXS54bWxQSwECLQAUAAYACAAAACEAOP0h/9YAAACUAQAACwAAAAAAAAAAAAAAAAAvAQAA&#10;X3JlbHMvLnJlbHNQSwECLQAUAAYACAAAACEAu1plFS8CAABKBAAADgAAAAAAAAAAAAAAAAAuAgAA&#10;ZHJzL2Uyb0RvYy54bWxQSwECLQAUAAYACAAAACEA6i2l6d4AAAAKAQAADwAAAAAAAAAAAAAAAACJ&#10;BAAAZHJzL2Rvd25yZXYueG1sUEsFBgAAAAAEAAQA8wAAAJQFAAAAAA==&#10;">
                <v:textbox>
                  <w:txbxContent>
                    <w:p w:rsidR="0047630E" w:rsidRDefault="0047630E" w:rsidP="0047630E"/>
                    <w:p w:rsidR="0047630E" w:rsidRDefault="0047630E" w:rsidP="0047630E"/>
                    <w:p w:rsidR="0047630E" w:rsidRDefault="0047630E" w:rsidP="0047630E"/>
                    <w:p w:rsidR="0047630E" w:rsidRDefault="0047630E" w:rsidP="0047630E"/>
                    <w:p w:rsidR="0047630E" w:rsidRDefault="0047630E" w:rsidP="0047630E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1. KİMLİK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</w:tblGrid>
      <w:tr w:rsidR="0047630E" w:rsidTr="004763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E" w:rsidRDefault="0047630E">
            <w:pPr>
              <w:rPr>
                <w:b/>
              </w:rPr>
            </w:pPr>
          </w:p>
        </w:tc>
      </w:tr>
      <w:tr w:rsidR="0047630E" w:rsidTr="004763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 KİMLİK 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E" w:rsidRDefault="0047630E">
            <w:pPr>
              <w:rPr>
                <w:b/>
              </w:rPr>
            </w:pPr>
          </w:p>
        </w:tc>
      </w:tr>
      <w:tr w:rsidR="0047630E" w:rsidTr="004763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YERİ VE TARİHİ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E" w:rsidRDefault="0047630E">
            <w:pPr>
              <w:rPr>
                <w:b/>
              </w:rPr>
            </w:pPr>
          </w:p>
        </w:tc>
      </w:tr>
      <w:tr w:rsidR="0047630E" w:rsidTr="0047630E">
        <w:trPr>
          <w:trHeight w:val="13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E" w:rsidRDefault="0047630E">
            <w:pPr>
              <w:rPr>
                <w:b/>
                <w:sz w:val="20"/>
                <w:szCs w:val="20"/>
              </w:rPr>
            </w:pPr>
          </w:p>
          <w:p w:rsidR="0047630E" w:rsidRDefault="0047630E">
            <w:pPr>
              <w:rPr>
                <w:b/>
                <w:sz w:val="20"/>
                <w:szCs w:val="20"/>
              </w:rPr>
            </w:pPr>
          </w:p>
          <w:p w:rsidR="0047630E" w:rsidRDefault="00476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  <w:p w:rsidR="0047630E" w:rsidRDefault="0047630E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0E" w:rsidRDefault="0047630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</w:p>
        </w:tc>
      </w:tr>
      <w:tr w:rsidR="0047630E" w:rsidTr="004763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E" w:rsidRDefault="0047630E">
            <w:pPr>
              <w:rPr>
                <w:b/>
              </w:rPr>
            </w:pPr>
          </w:p>
        </w:tc>
      </w:tr>
      <w:tr w:rsidR="0047630E" w:rsidTr="004763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E" w:rsidRDefault="0047630E">
            <w:pPr>
              <w:rPr>
                <w:b/>
              </w:rPr>
            </w:pPr>
          </w:p>
        </w:tc>
      </w:tr>
    </w:tbl>
    <w:p w:rsidR="0047630E" w:rsidRDefault="0047630E" w:rsidP="0047630E">
      <w:pPr>
        <w:rPr>
          <w:b/>
          <w:sz w:val="10"/>
          <w:szCs w:val="10"/>
        </w:rPr>
      </w:pPr>
    </w:p>
    <w:p w:rsidR="0047630E" w:rsidRDefault="0047630E" w:rsidP="0047630E">
      <w:pPr>
        <w:rPr>
          <w:b/>
        </w:rPr>
      </w:pPr>
      <w:r>
        <w:rPr>
          <w:b/>
        </w:rPr>
        <w:t>2. EĞİTİM DURUMU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602"/>
      </w:tblGrid>
      <w:tr w:rsidR="0047630E" w:rsidTr="004763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ÜNİVERSİTE-FAKÜLTE/Y.OKUL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E" w:rsidRDefault="0047630E">
            <w:pPr>
              <w:rPr>
                <w:b/>
              </w:rPr>
            </w:pPr>
          </w:p>
        </w:tc>
      </w:tr>
      <w:tr w:rsidR="0047630E" w:rsidTr="004763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BÖLÜMÜ-SINIFI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E" w:rsidRDefault="0047630E">
            <w:pPr>
              <w:rPr>
                <w:b/>
              </w:rPr>
            </w:pPr>
          </w:p>
        </w:tc>
      </w:tr>
      <w:tr w:rsidR="0047630E" w:rsidTr="004763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YABANCI DİL SEVİYESİ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E" w:rsidRDefault="0047630E">
            <w:pPr>
              <w:rPr>
                <w:b/>
              </w:rPr>
            </w:pPr>
          </w:p>
        </w:tc>
      </w:tr>
      <w:tr w:rsidR="0047630E" w:rsidTr="004763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KULLANILABİLEN BİLGİSAYAR PROGRAMLARI VE DİLLERİ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E" w:rsidRDefault="0047630E">
            <w:pPr>
              <w:rPr>
                <w:b/>
              </w:rPr>
            </w:pPr>
          </w:p>
        </w:tc>
      </w:tr>
    </w:tbl>
    <w:p w:rsidR="0047630E" w:rsidRDefault="0047630E" w:rsidP="0047630E">
      <w:pPr>
        <w:rPr>
          <w:b/>
          <w:sz w:val="10"/>
          <w:szCs w:val="10"/>
        </w:rPr>
      </w:pPr>
    </w:p>
    <w:p w:rsidR="0047630E" w:rsidRDefault="0047630E" w:rsidP="0047630E">
      <w:pPr>
        <w:rPr>
          <w:b/>
        </w:rPr>
      </w:pPr>
      <w:r>
        <w:rPr>
          <w:b/>
        </w:rPr>
        <w:t>3. STAJ TALEP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602"/>
      </w:tblGrid>
      <w:tr w:rsidR="0047630E" w:rsidTr="004763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DÖNEMİ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E" w:rsidRDefault="0047630E">
            <w:pPr>
              <w:rPr>
                <w:b/>
              </w:rPr>
            </w:pPr>
          </w:p>
        </w:tc>
      </w:tr>
      <w:tr w:rsidR="0047630E" w:rsidTr="004763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STAJ YAPMAK İSTEDİĞİ </w:t>
            </w:r>
          </w:p>
          <w:p w:rsidR="0047630E" w:rsidRDefault="0047630E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BİRİM / BÖLGE MÜDÜRLÜĞÜ / İL MÜDÜRLÜĞÜ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E" w:rsidRDefault="0047630E">
            <w:pPr>
              <w:rPr>
                <w:b/>
              </w:rPr>
            </w:pPr>
          </w:p>
        </w:tc>
      </w:tr>
      <w:tr w:rsidR="0047630E" w:rsidTr="004763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YAPMA AMACI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E" w:rsidRDefault="0047630E">
            <w:pPr>
              <w:rPr>
                <w:b/>
              </w:rPr>
            </w:pPr>
          </w:p>
        </w:tc>
      </w:tr>
    </w:tbl>
    <w:p w:rsidR="0047630E" w:rsidRDefault="0047630E" w:rsidP="0047630E">
      <w:pPr>
        <w:rPr>
          <w:sz w:val="10"/>
          <w:szCs w:val="10"/>
        </w:rPr>
      </w:pPr>
    </w:p>
    <w:p w:rsidR="0047630E" w:rsidRDefault="0047630E" w:rsidP="0047630E">
      <w:pPr>
        <w:rPr>
          <w:b/>
        </w:rPr>
      </w:pPr>
      <w:r>
        <w:rPr>
          <w:b/>
        </w:rPr>
        <w:t>4. HAKKINDA BİLGİ ALINABİLECEK KİŞİLER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38"/>
        <w:gridCol w:w="1259"/>
        <w:gridCol w:w="1619"/>
        <w:gridCol w:w="2981"/>
      </w:tblGrid>
      <w:tr w:rsidR="0047630E" w:rsidTr="0047630E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 w:rsidP="0047630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Adresi</w:t>
            </w:r>
          </w:p>
        </w:tc>
      </w:tr>
      <w:tr w:rsidR="0047630E" w:rsidTr="0047630E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0E" w:rsidRDefault="0047630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0E" w:rsidRDefault="0047630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0E" w:rsidRDefault="0047630E">
            <w:pPr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0E" w:rsidRDefault="0047630E">
            <w:pPr>
              <w:rPr>
                <w:b/>
              </w:rPr>
            </w:pPr>
          </w:p>
        </w:tc>
      </w:tr>
      <w:tr w:rsidR="0047630E" w:rsidTr="0047630E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E" w:rsidRDefault="00476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0E" w:rsidRDefault="0047630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0E" w:rsidRDefault="0047630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0E" w:rsidRDefault="0047630E">
            <w:pPr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0E" w:rsidRDefault="0047630E">
            <w:pPr>
              <w:rPr>
                <w:b/>
              </w:rPr>
            </w:pPr>
          </w:p>
        </w:tc>
      </w:tr>
    </w:tbl>
    <w:p w:rsidR="0047630E" w:rsidRDefault="0047630E" w:rsidP="0047630E">
      <w:pPr>
        <w:rPr>
          <w:b/>
          <w:sz w:val="16"/>
          <w:szCs w:val="16"/>
        </w:rPr>
      </w:pPr>
      <w:r>
        <w:rPr>
          <w:b/>
        </w:rPr>
        <w:tab/>
      </w:r>
    </w:p>
    <w:p w:rsidR="0047630E" w:rsidRDefault="0047630E" w:rsidP="0047630E">
      <w:r>
        <w:rPr>
          <w:b/>
        </w:rPr>
        <w:tab/>
      </w:r>
      <w:r>
        <w:t>Söz konusu staj talebim hakkında gereğini arz ederim.</w:t>
      </w:r>
    </w:p>
    <w:p w:rsidR="0047630E" w:rsidRDefault="0047630E" w:rsidP="0047630E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…./…./20..</w:t>
      </w:r>
    </w:p>
    <w:p w:rsidR="0047630E" w:rsidRDefault="0047630E" w:rsidP="0047630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30E" w:rsidRDefault="0047630E" w:rsidP="0047630E"/>
    <w:p w:rsidR="0047630E" w:rsidRDefault="0047630E" w:rsidP="0047630E"/>
    <w:p w:rsidR="0047630E" w:rsidRDefault="0047630E" w:rsidP="0047630E">
      <w:pPr>
        <w:ind w:left="6372" w:firstLine="708"/>
      </w:pPr>
      <w:r>
        <w:t>Adı Soyadı</w:t>
      </w:r>
    </w:p>
    <w:p w:rsidR="0047630E" w:rsidRDefault="0047630E" w:rsidP="004763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47630E" w:rsidRDefault="0047630E" w:rsidP="0047630E"/>
    <w:p w:rsidR="0047630E" w:rsidRDefault="0047630E" w:rsidP="0047630E"/>
    <w:p w:rsidR="0047630E" w:rsidRDefault="0047630E" w:rsidP="0047630E"/>
    <w:p w:rsidR="0047630E" w:rsidRDefault="0047630E" w:rsidP="0047630E"/>
    <w:p w:rsidR="0047630E" w:rsidRDefault="0047630E" w:rsidP="0047630E">
      <w:r>
        <w:rPr>
          <w:b/>
        </w:rPr>
        <w:t>NOT: Bu forma 1 adet vesikalık fotoğraf yapıştırınız.</w:t>
      </w:r>
      <w:r>
        <w:tab/>
      </w:r>
    </w:p>
    <w:p w:rsidR="0047630E" w:rsidRDefault="0047630E" w:rsidP="0047630E">
      <w:pPr>
        <w:rPr>
          <w:b/>
        </w:rPr>
      </w:pPr>
      <w:r>
        <w:rPr>
          <w:b/>
        </w:rPr>
        <w:t xml:space="preserve">*Staj başvurusunda bulunacak olan öğrencilerin 3 tercih yapma zorunluluğu bulunmaktadır. </w:t>
      </w:r>
    </w:p>
    <w:p w:rsidR="0047630E" w:rsidRDefault="0047630E" w:rsidP="0047630E">
      <w:r>
        <w:tab/>
      </w:r>
      <w:r>
        <w:tab/>
      </w:r>
      <w:r>
        <w:tab/>
      </w:r>
      <w:r>
        <w:tab/>
      </w:r>
      <w:r>
        <w:tab/>
      </w:r>
    </w:p>
    <w:p w:rsidR="0047630E" w:rsidRDefault="0047630E" w:rsidP="0047630E">
      <w:pPr>
        <w:jc w:val="right"/>
        <w:rPr>
          <w:b/>
        </w:rPr>
      </w:pPr>
      <w:r>
        <w:tab/>
      </w:r>
      <w:r>
        <w:tab/>
      </w:r>
      <w:r>
        <w:tab/>
      </w:r>
      <w:r>
        <w:rPr>
          <w:b/>
        </w:rPr>
        <w:tab/>
      </w:r>
    </w:p>
    <w:p w:rsidR="0047630E" w:rsidRDefault="0047630E" w:rsidP="0047630E">
      <w:pPr>
        <w:jc w:val="right"/>
      </w:pPr>
      <w:r>
        <w:rPr>
          <w:b/>
        </w:rPr>
        <w:t>EK-2</w:t>
      </w:r>
    </w:p>
    <w:p w:rsidR="0047630E" w:rsidRDefault="0047630E" w:rsidP="0047630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T.C.</w:t>
      </w:r>
    </w:p>
    <w:p w:rsidR="0047630E" w:rsidRDefault="0047630E" w:rsidP="00476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TİCARET BAKANLIĞI </w:t>
      </w:r>
    </w:p>
    <w:p w:rsidR="0047630E" w:rsidRDefault="0047630E" w:rsidP="0047630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</w:t>
      </w:r>
    </w:p>
    <w:p w:rsidR="0047630E" w:rsidRDefault="0047630E" w:rsidP="0047630E">
      <w:pPr>
        <w:jc w:val="center"/>
        <w:rPr>
          <w:rFonts w:ascii="Tahoma" w:hAnsi="Tahoma" w:cs="Tahoma"/>
          <w:b/>
        </w:rPr>
      </w:pPr>
    </w:p>
    <w:p w:rsidR="0047630E" w:rsidRDefault="0047630E" w:rsidP="0047630E">
      <w:pPr>
        <w:rPr>
          <w:rFonts w:ascii="Tahoma" w:hAnsi="Tahoma" w:cs="Tahoma"/>
          <w:b/>
          <w:sz w:val="28"/>
          <w:szCs w:val="28"/>
        </w:rPr>
      </w:pPr>
    </w:p>
    <w:p w:rsidR="0047630E" w:rsidRDefault="0047630E" w:rsidP="0047630E">
      <w:pPr>
        <w:rPr>
          <w:rFonts w:ascii="Tahoma" w:hAnsi="Tahoma" w:cs="Tahoma"/>
          <w:b/>
          <w:sz w:val="28"/>
          <w:szCs w:val="28"/>
        </w:rPr>
      </w:pPr>
    </w:p>
    <w:p w:rsidR="0047630E" w:rsidRDefault="0047630E" w:rsidP="0047630E">
      <w:pPr>
        <w:jc w:val="center"/>
        <w:rPr>
          <w:rFonts w:ascii="Tahoma" w:hAnsi="Tahoma" w:cs="Tahoma"/>
          <w:b/>
          <w:sz w:val="28"/>
          <w:szCs w:val="28"/>
        </w:rPr>
      </w:pPr>
    </w:p>
    <w:p w:rsidR="0047630E" w:rsidRDefault="0047630E" w:rsidP="0047630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STAJ BELGESİ</w:t>
      </w:r>
    </w:p>
    <w:p w:rsidR="0047630E" w:rsidRDefault="0047630E" w:rsidP="0047630E">
      <w:pPr>
        <w:jc w:val="center"/>
        <w:rPr>
          <w:rFonts w:ascii="Tahoma" w:hAnsi="Tahoma" w:cs="Tahoma"/>
          <w:sz w:val="32"/>
          <w:szCs w:val="32"/>
        </w:rPr>
      </w:pPr>
    </w:p>
    <w:p w:rsidR="0047630E" w:rsidRDefault="0047630E" w:rsidP="0047630E">
      <w:pPr>
        <w:rPr>
          <w:rFonts w:ascii="Tahoma" w:hAnsi="Tahoma" w:cs="Tahoma"/>
          <w:sz w:val="32"/>
          <w:szCs w:val="32"/>
        </w:rPr>
      </w:pPr>
    </w:p>
    <w:p w:rsidR="0047630E" w:rsidRDefault="0047630E" w:rsidP="0047630E">
      <w:pPr>
        <w:rPr>
          <w:rFonts w:ascii="Tahoma" w:hAnsi="Tahoma" w:cs="Tahoma"/>
          <w:b/>
          <w:sz w:val="20"/>
          <w:szCs w:val="20"/>
        </w:rPr>
      </w:pPr>
    </w:p>
    <w:p w:rsidR="0047630E" w:rsidRDefault="0047630E" w:rsidP="004763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21"/>
          <w:szCs w:val="21"/>
          <w:u w:val="single"/>
        </w:rPr>
        <w:t>STAJYERİN</w:t>
      </w:r>
      <w:r>
        <w:rPr>
          <w:rFonts w:ascii="Tahoma" w:hAnsi="Tahoma" w:cs="Tahoma"/>
          <w:b/>
          <w:sz w:val="21"/>
          <w:szCs w:val="21"/>
          <w:u w:val="single"/>
        </w:rPr>
        <w:tab/>
      </w:r>
      <w:r>
        <w:rPr>
          <w:rFonts w:ascii="Tahoma" w:hAnsi="Tahoma" w:cs="Tahoma"/>
          <w:b/>
          <w:sz w:val="21"/>
          <w:szCs w:val="21"/>
          <w:u w:val="single"/>
        </w:rPr>
        <w:tab/>
        <w:t xml:space="preserve">     :</w:t>
      </w:r>
    </w:p>
    <w:p w:rsidR="0047630E" w:rsidRDefault="0047630E" w:rsidP="0047630E">
      <w:pPr>
        <w:tabs>
          <w:tab w:val="left" w:pos="2410"/>
        </w:tabs>
        <w:rPr>
          <w:rFonts w:ascii="Tahoma" w:hAnsi="Tahoma" w:cs="Tahoma"/>
          <w:b/>
          <w:sz w:val="20"/>
          <w:szCs w:val="20"/>
        </w:rPr>
      </w:pPr>
    </w:p>
    <w:p w:rsidR="0047630E" w:rsidRDefault="0047630E" w:rsidP="0047630E">
      <w:pPr>
        <w:tabs>
          <w:tab w:val="left" w:pos="24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Adı Soyadı</w:t>
      </w:r>
      <w:r>
        <w:rPr>
          <w:rFonts w:ascii="Tahoma" w:hAnsi="Tahoma" w:cs="Tahoma"/>
          <w:b/>
          <w:sz w:val="20"/>
          <w:szCs w:val="20"/>
        </w:rPr>
        <w:tab/>
        <w:t>:</w:t>
      </w:r>
    </w:p>
    <w:p w:rsidR="0047630E" w:rsidRDefault="0047630E" w:rsidP="0047630E">
      <w:pPr>
        <w:tabs>
          <w:tab w:val="left" w:pos="24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Doğum Yeri ve Tarihi</w:t>
      </w:r>
      <w:r>
        <w:rPr>
          <w:rFonts w:ascii="Tahoma" w:hAnsi="Tahoma" w:cs="Tahoma"/>
          <w:b/>
          <w:sz w:val="20"/>
          <w:szCs w:val="20"/>
        </w:rPr>
        <w:tab/>
        <w:t>:</w:t>
      </w:r>
    </w:p>
    <w:p w:rsidR="0047630E" w:rsidRDefault="0047630E" w:rsidP="0047630E">
      <w:pPr>
        <w:tabs>
          <w:tab w:val="left" w:pos="1418"/>
          <w:tab w:val="left" w:pos="24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Fakülte/Y.Okul</w:t>
      </w:r>
      <w:r>
        <w:rPr>
          <w:rFonts w:ascii="Tahoma" w:hAnsi="Tahoma" w:cs="Tahoma"/>
          <w:b/>
          <w:sz w:val="20"/>
          <w:szCs w:val="20"/>
        </w:rPr>
        <w:tab/>
        <w:t>:</w:t>
      </w:r>
    </w:p>
    <w:p w:rsidR="0047630E" w:rsidRDefault="0047630E" w:rsidP="0047630E">
      <w:pPr>
        <w:tabs>
          <w:tab w:val="left" w:pos="1418"/>
          <w:tab w:val="left" w:pos="24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Bölümü-Sınıfı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</w:t>
      </w:r>
    </w:p>
    <w:p w:rsidR="0047630E" w:rsidRDefault="0047630E" w:rsidP="0047630E">
      <w:pPr>
        <w:tabs>
          <w:tab w:val="left" w:pos="24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Staj Konusu</w:t>
      </w:r>
      <w:r>
        <w:rPr>
          <w:rFonts w:ascii="Tahoma" w:hAnsi="Tahoma" w:cs="Tahoma"/>
          <w:b/>
          <w:sz w:val="20"/>
          <w:szCs w:val="20"/>
        </w:rPr>
        <w:tab/>
        <w:t>:</w:t>
      </w:r>
    </w:p>
    <w:p w:rsidR="0047630E" w:rsidRDefault="0047630E" w:rsidP="0047630E">
      <w:pPr>
        <w:tabs>
          <w:tab w:val="left" w:pos="24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Staj Dönemi-Süresi</w:t>
      </w:r>
      <w:r>
        <w:rPr>
          <w:rFonts w:ascii="Tahoma" w:hAnsi="Tahoma" w:cs="Tahoma"/>
          <w:b/>
          <w:sz w:val="20"/>
          <w:szCs w:val="20"/>
        </w:rPr>
        <w:tab/>
        <w:t>:</w:t>
      </w:r>
    </w:p>
    <w:p w:rsidR="0047630E" w:rsidRDefault="0047630E" w:rsidP="0047630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47630E" w:rsidRDefault="0047630E" w:rsidP="0047630E">
      <w:pPr>
        <w:rPr>
          <w:rFonts w:ascii="Tahoma" w:hAnsi="Tahoma" w:cs="Tahoma"/>
          <w:b/>
          <w:sz w:val="20"/>
          <w:szCs w:val="20"/>
        </w:rPr>
      </w:pPr>
    </w:p>
    <w:p w:rsidR="0047630E" w:rsidRDefault="0047630E" w:rsidP="0047630E">
      <w:pPr>
        <w:rPr>
          <w:rFonts w:ascii="Tahoma" w:hAnsi="Tahoma" w:cs="Tahoma"/>
          <w:b/>
          <w:sz w:val="20"/>
          <w:szCs w:val="20"/>
        </w:rPr>
      </w:pPr>
    </w:p>
    <w:p w:rsidR="0047630E" w:rsidRDefault="0047630E" w:rsidP="0047630E">
      <w:pPr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</w:rPr>
        <w:t>Bakanlığımızca düzenlenen staj programına katılan yukarıda kimliği yazılı öğrenci çalışmaları başarı ile tamamladığından kendisine bu belge verilmiştir.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…./…./20..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  <w:t xml:space="preserve">                                                                                                              </w:t>
      </w:r>
    </w:p>
    <w:p w:rsidR="0047630E" w:rsidRDefault="0047630E" w:rsidP="0047630E">
      <w:pPr>
        <w:rPr>
          <w:rFonts w:ascii="Tahoma" w:hAnsi="Tahoma" w:cs="Tahoma"/>
        </w:rPr>
      </w:pPr>
    </w:p>
    <w:p w:rsidR="0047630E" w:rsidRDefault="0047630E" w:rsidP="0047630E">
      <w:pPr>
        <w:rPr>
          <w:rFonts w:ascii="Tahoma" w:hAnsi="Tahoma" w:cs="Tahoma"/>
        </w:rPr>
      </w:pPr>
    </w:p>
    <w:p w:rsidR="0047630E" w:rsidRDefault="0047630E" w:rsidP="004763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47630E" w:rsidRDefault="0047630E" w:rsidP="0047630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</w:t>
      </w:r>
      <w:r>
        <w:rPr>
          <w:rFonts w:ascii="Tahoma" w:hAnsi="Tahoma" w:cs="Tahoma"/>
          <w:b/>
          <w:sz w:val="20"/>
          <w:szCs w:val="20"/>
        </w:rPr>
        <w:t>İmza, Mühür</w:t>
      </w:r>
    </w:p>
    <w:p w:rsidR="0047630E" w:rsidRDefault="0047630E" w:rsidP="004763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>Birim Amiri/Bölge Müdürü/İl Müdürü</w:t>
      </w:r>
    </w:p>
    <w:p w:rsidR="0047630E" w:rsidRDefault="0047630E" w:rsidP="0047630E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Bakan a.</w:t>
      </w:r>
      <w:r>
        <w:rPr>
          <w:rFonts w:ascii="Tahoma" w:hAnsi="Tahoma" w:cs="Tahoma"/>
          <w:sz w:val="20"/>
          <w:szCs w:val="20"/>
        </w:rPr>
        <w:tab/>
      </w:r>
    </w:p>
    <w:p w:rsidR="0047630E" w:rsidRDefault="0047630E" w:rsidP="0047630E"/>
    <w:p w:rsidR="0047630E" w:rsidRDefault="0047630E" w:rsidP="00476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630E" w:rsidRDefault="0047630E" w:rsidP="0047630E">
      <w:pPr>
        <w:rPr>
          <w:rFonts w:ascii="Times New Roman" w:hAnsi="Times New Roman" w:cs="Times New Roman"/>
          <w:sz w:val="20"/>
          <w:szCs w:val="20"/>
        </w:rPr>
      </w:pPr>
    </w:p>
    <w:p w:rsidR="00F65197" w:rsidRPr="0047630E" w:rsidRDefault="00F65197" w:rsidP="0047630E"/>
    <w:sectPr w:rsidR="00F65197" w:rsidRPr="0047630E" w:rsidSect="00E85E29">
      <w:footerReference w:type="default" r:id="rId8"/>
      <w:pgSz w:w="11906" w:h="16838"/>
      <w:pgMar w:top="1560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E8" w:rsidRDefault="00E96DE8" w:rsidP="003B6A46">
      <w:r>
        <w:separator/>
      </w:r>
    </w:p>
  </w:endnote>
  <w:endnote w:type="continuationSeparator" w:id="0">
    <w:p w:rsidR="00E96DE8" w:rsidRDefault="00E96DE8" w:rsidP="003B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8149"/>
      <w:docPartObj>
        <w:docPartGallery w:val="Page Numbers (Bottom of Page)"/>
        <w:docPartUnique/>
      </w:docPartObj>
    </w:sdtPr>
    <w:sdtEndPr/>
    <w:sdtContent>
      <w:p w:rsidR="00741638" w:rsidRDefault="00E73E6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A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1638" w:rsidRDefault="007416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E8" w:rsidRDefault="00E96DE8" w:rsidP="003B6A46">
      <w:r>
        <w:separator/>
      </w:r>
    </w:p>
  </w:footnote>
  <w:footnote w:type="continuationSeparator" w:id="0">
    <w:p w:rsidR="00E96DE8" w:rsidRDefault="00E96DE8" w:rsidP="003B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9F4"/>
    <w:multiLevelType w:val="hybridMultilevel"/>
    <w:tmpl w:val="707012B4"/>
    <w:lvl w:ilvl="0" w:tplc="DB527E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63200A"/>
    <w:multiLevelType w:val="hybridMultilevel"/>
    <w:tmpl w:val="A0462F2E"/>
    <w:lvl w:ilvl="0" w:tplc="5EE26B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10A"/>
    <w:multiLevelType w:val="hybridMultilevel"/>
    <w:tmpl w:val="7D36F090"/>
    <w:lvl w:ilvl="0" w:tplc="A2AE9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7584"/>
    <w:multiLevelType w:val="hybridMultilevel"/>
    <w:tmpl w:val="454CF9D2"/>
    <w:lvl w:ilvl="0" w:tplc="734CAE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54298"/>
    <w:multiLevelType w:val="hybridMultilevel"/>
    <w:tmpl w:val="EF820B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0BF9"/>
    <w:multiLevelType w:val="hybridMultilevel"/>
    <w:tmpl w:val="DF963C4A"/>
    <w:lvl w:ilvl="0" w:tplc="6142B7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413B"/>
    <w:multiLevelType w:val="hybridMultilevel"/>
    <w:tmpl w:val="AB0444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B00F1"/>
    <w:multiLevelType w:val="hybridMultilevel"/>
    <w:tmpl w:val="0F84A6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AB"/>
    <w:rsid w:val="0000031D"/>
    <w:rsid w:val="0000711D"/>
    <w:rsid w:val="000108CB"/>
    <w:rsid w:val="000403E5"/>
    <w:rsid w:val="00073BB9"/>
    <w:rsid w:val="000912C4"/>
    <w:rsid w:val="000C65F8"/>
    <w:rsid w:val="000D2B12"/>
    <w:rsid w:val="000E565A"/>
    <w:rsid w:val="00115BB9"/>
    <w:rsid w:val="0012135E"/>
    <w:rsid w:val="00124A09"/>
    <w:rsid w:val="0012584B"/>
    <w:rsid w:val="00157C7E"/>
    <w:rsid w:val="001679D8"/>
    <w:rsid w:val="00194952"/>
    <w:rsid w:val="001A44FC"/>
    <w:rsid w:val="001A7807"/>
    <w:rsid w:val="001B77BD"/>
    <w:rsid w:val="001C2C08"/>
    <w:rsid w:val="001C46A0"/>
    <w:rsid w:val="001D50EC"/>
    <w:rsid w:val="001F7CD3"/>
    <w:rsid w:val="00206E3C"/>
    <w:rsid w:val="002304EE"/>
    <w:rsid w:val="002370AB"/>
    <w:rsid w:val="0025217A"/>
    <w:rsid w:val="00273772"/>
    <w:rsid w:val="0027790C"/>
    <w:rsid w:val="002F7D17"/>
    <w:rsid w:val="00331C2B"/>
    <w:rsid w:val="00337831"/>
    <w:rsid w:val="00394413"/>
    <w:rsid w:val="003A35AF"/>
    <w:rsid w:val="003B2E18"/>
    <w:rsid w:val="003B6A46"/>
    <w:rsid w:val="003D4B02"/>
    <w:rsid w:val="004227EC"/>
    <w:rsid w:val="0042733F"/>
    <w:rsid w:val="0045542B"/>
    <w:rsid w:val="0046250D"/>
    <w:rsid w:val="00470648"/>
    <w:rsid w:val="0047630E"/>
    <w:rsid w:val="004F2377"/>
    <w:rsid w:val="004F2CAB"/>
    <w:rsid w:val="004F72CB"/>
    <w:rsid w:val="0050205C"/>
    <w:rsid w:val="00503644"/>
    <w:rsid w:val="00527D57"/>
    <w:rsid w:val="00547F17"/>
    <w:rsid w:val="00560D54"/>
    <w:rsid w:val="00582CE4"/>
    <w:rsid w:val="005C7E62"/>
    <w:rsid w:val="0064021D"/>
    <w:rsid w:val="0064052C"/>
    <w:rsid w:val="006454EA"/>
    <w:rsid w:val="00661287"/>
    <w:rsid w:val="006869BC"/>
    <w:rsid w:val="00693A0D"/>
    <w:rsid w:val="006B2BA7"/>
    <w:rsid w:val="006C66B4"/>
    <w:rsid w:val="006C7184"/>
    <w:rsid w:val="006E7080"/>
    <w:rsid w:val="00707F77"/>
    <w:rsid w:val="00731658"/>
    <w:rsid w:val="00741638"/>
    <w:rsid w:val="00763ED4"/>
    <w:rsid w:val="007732FD"/>
    <w:rsid w:val="0079428C"/>
    <w:rsid w:val="007A18BF"/>
    <w:rsid w:val="007B4A13"/>
    <w:rsid w:val="007B6B44"/>
    <w:rsid w:val="007C46F3"/>
    <w:rsid w:val="007C552A"/>
    <w:rsid w:val="007C713F"/>
    <w:rsid w:val="007D74B8"/>
    <w:rsid w:val="007F2386"/>
    <w:rsid w:val="00835539"/>
    <w:rsid w:val="008A0A61"/>
    <w:rsid w:val="008A43E5"/>
    <w:rsid w:val="008B55C9"/>
    <w:rsid w:val="008F24EC"/>
    <w:rsid w:val="008F597A"/>
    <w:rsid w:val="00914D10"/>
    <w:rsid w:val="00925545"/>
    <w:rsid w:val="0094553B"/>
    <w:rsid w:val="00964070"/>
    <w:rsid w:val="00984506"/>
    <w:rsid w:val="009B257F"/>
    <w:rsid w:val="009C74D8"/>
    <w:rsid w:val="009D4976"/>
    <w:rsid w:val="009E44D1"/>
    <w:rsid w:val="00A06433"/>
    <w:rsid w:val="00A510CE"/>
    <w:rsid w:val="00A55951"/>
    <w:rsid w:val="00A8608D"/>
    <w:rsid w:val="00A86AFE"/>
    <w:rsid w:val="00AA5D51"/>
    <w:rsid w:val="00B049C2"/>
    <w:rsid w:val="00B40C59"/>
    <w:rsid w:val="00B63264"/>
    <w:rsid w:val="00B63AB7"/>
    <w:rsid w:val="00B923FC"/>
    <w:rsid w:val="00BC267C"/>
    <w:rsid w:val="00BE1510"/>
    <w:rsid w:val="00BE3255"/>
    <w:rsid w:val="00C21422"/>
    <w:rsid w:val="00C643BD"/>
    <w:rsid w:val="00C848EC"/>
    <w:rsid w:val="00CA184A"/>
    <w:rsid w:val="00CB6F59"/>
    <w:rsid w:val="00CC3F17"/>
    <w:rsid w:val="00CE2BFF"/>
    <w:rsid w:val="00D01071"/>
    <w:rsid w:val="00D14752"/>
    <w:rsid w:val="00D20220"/>
    <w:rsid w:val="00D310EF"/>
    <w:rsid w:val="00D32ACF"/>
    <w:rsid w:val="00D531F2"/>
    <w:rsid w:val="00D86944"/>
    <w:rsid w:val="00DA701C"/>
    <w:rsid w:val="00DB711F"/>
    <w:rsid w:val="00E50BA6"/>
    <w:rsid w:val="00E62CE7"/>
    <w:rsid w:val="00E73E64"/>
    <w:rsid w:val="00E85E29"/>
    <w:rsid w:val="00E96588"/>
    <w:rsid w:val="00E96DE8"/>
    <w:rsid w:val="00EA627F"/>
    <w:rsid w:val="00EB27AF"/>
    <w:rsid w:val="00EC13D2"/>
    <w:rsid w:val="00ED2202"/>
    <w:rsid w:val="00F07868"/>
    <w:rsid w:val="00F24445"/>
    <w:rsid w:val="00F32C5A"/>
    <w:rsid w:val="00F40CFB"/>
    <w:rsid w:val="00F43C6A"/>
    <w:rsid w:val="00F47BBB"/>
    <w:rsid w:val="00F65197"/>
    <w:rsid w:val="00F778D4"/>
    <w:rsid w:val="00F866E8"/>
    <w:rsid w:val="00F97A8B"/>
    <w:rsid w:val="00FB39BE"/>
    <w:rsid w:val="00FF370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2CF44-FD57-4B82-BBC5-76FFF697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2C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6A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6A46"/>
  </w:style>
  <w:style w:type="paragraph" w:styleId="AltBilgi">
    <w:name w:val="footer"/>
    <w:basedOn w:val="Normal"/>
    <w:link w:val="AltBilgiChar"/>
    <w:uiPriority w:val="99"/>
    <w:unhideWhenUsed/>
    <w:rsid w:val="003B6A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7E28-C6B5-4404-A86F-0F5C1DE2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Fesih Hant</cp:lastModifiedBy>
  <cp:revision>2</cp:revision>
  <cp:lastPrinted>2012-03-14T08:14:00Z</cp:lastPrinted>
  <dcterms:created xsi:type="dcterms:W3CDTF">2019-05-15T08:45:00Z</dcterms:created>
  <dcterms:modified xsi:type="dcterms:W3CDTF">2019-05-15T08:45:00Z</dcterms:modified>
</cp:coreProperties>
</file>